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D7" w:rsidRPr="005F06E7" w:rsidRDefault="00D24906" w:rsidP="005F06E7">
      <w:pPr>
        <w:jc w:val="center"/>
        <w:rPr>
          <w:rFonts w:ascii="Calibri,Bold" w:hAnsi="Calibri,Bold" w:cs="Calibri,Bold"/>
          <w:b/>
          <w:bCs/>
          <w:color w:val="01ACC5"/>
          <w:sz w:val="52"/>
          <w:szCs w:val="52"/>
          <w:highlight w:val="green"/>
        </w:rPr>
      </w:pPr>
      <w:r>
        <w:rPr>
          <w:noProof/>
          <w:lang w:eastAsia="fr-FR"/>
        </w:rPr>
        <w:drawing>
          <wp:inline distT="0" distB="0" distL="0" distR="0" wp14:anchorId="529BA100" wp14:editId="3BE7DC11">
            <wp:extent cx="4034790" cy="1085850"/>
            <wp:effectExtent l="0" t="0" r="3810" b="0"/>
            <wp:docPr id="5" name="Image 5" descr="Logo RÃ©gion Pays de la Loi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RÃ©gion Pays de la Loi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1169">
        <w:rPr>
          <w:rFonts w:ascii="Calibri,Bold" w:hAnsi="Calibri,Bold" w:cs="Calibri,Bold"/>
          <w:b/>
          <w:bCs/>
          <w:color w:val="01ACC5"/>
          <w:sz w:val="52"/>
          <w:szCs w:val="52"/>
        </w:rPr>
        <w:t xml:space="preserve">         </w:t>
      </w:r>
      <w:r w:rsidR="00650C78" w:rsidRPr="00650C78">
        <w:rPr>
          <w:rFonts w:ascii="Calibri,Bold" w:hAnsi="Calibri,Bold" w:cs="Calibri,Bold"/>
          <w:b/>
          <w:bCs/>
          <w:noProof/>
          <w:color w:val="01ACC5"/>
          <w:sz w:val="52"/>
          <w:szCs w:val="52"/>
          <w:lang w:eastAsia="fr-FR"/>
        </w:rPr>
        <w:drawing>
          <wp:inline distT="0" distB="0" distL="0" distR="0" wp14:anchorId="605A3F10">
            <wp:extent cx="969645" cy="810895"/>
            <wp:effectExtent l="0" t="0" r="1905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2059" w:rsidRDefault="00697583" w:rsidP="00F11169">
      <w:pPr>
        <w:jc w:val="center"/>
        <w:rPr>
          <w:rFonts w:ascii="Calibri,Bold" w:hAnsi="Calibri,Bold" w:cs="Calibri,Bold"/>
          <w:b/>
          <w:bCs/>
          <w:color w:val="01ACC5"/>
          <w:sz w:val="44"/>
          <w:szCs w:val="44"/>
        </w:rPr>
      </w:pPr>
      <w:r>
        <w:rPr>
          <w:rFonts w:ascii="Calibri,Bold" w:hAnsi="Calibri,Bold" w:cs="Calibri,Bold"/>
          <w:b/>
          <w:bCs/>
          <w:color w:val="01ACC5"/>
          <w:sz w:val="44"/>
          <w:szCs w:val="44"/>
        </w:rPr>
        <w:t>ORGANISATION DES TRANSPORTS SCOLAIRES</w:t>
      </w:r>
    </w:p>
    <w:p w:rsidR="00697583" w:rsidRPr="00CB2DD7" w:rsidRDefault="00697583" w:rsidP="00F11169">
      <w:pPr>
        <w:jc w:val="center"/>
        <w:rPr>
          <w:rFonts w:ascii="Calibri,Bold" w:hAnsi="Calibri,Bold" w:cs="Calibri,Bold"/>
          <w:b/>
          <w:bCs/>
          <w:color w:val="01ACC5"/>
          <w:sz w:val="44"/>
          <w:szCs w:val="44"/>
        </w:rPr>
      </w:pPr>
      <w:r>
        <w:rPr>
          <w:rFonts w:ascii="Calibri,Bold" w:hAnsi="Calibri,Bold" w:cs="Calibri,Bold"/>
          <w:b/>
          <w:bCs/>
          <w:color w:val="01ACC5"/>
          <w:sz w:val="44"/>
          <w:szCs w:val="44"/>
        </w:rPr>
        <w:t>FIN D’ANNEE SCOLAIRE 18/19</w:t>
      </w:r>
      <w:r w:rsidR="00170AE4">
        <w:rPr>
          <w:rFonts w:ascii="Calibri,Bold" w:hAnsi="Calibri,Bold" w:cs="Calibri,Bold"/>
          <w:b/>
          <w:bCs/>
          <w:color w:val="01ACC5"/>
          <w:sz w:val="44"/>
          <w:szCs w:val="44"/>
        </w:rPr>
        <w:t xml:space="preserve"> RESEAU R21</w:t>
      </w:r>
    </w:p>
    <w:p w:rsidR="000F0D8E" w:rsidRDefault="000F0D8E" w:rsidP="000F0D8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1ACC5"/>
          <w:sz w:val="28"/>
          <w:szCs w:val="28"/>
        </w:rPr>
      </w:pPr>
    </w:p>
    <w:p w:rsidR="000F0D8E" w:rsidRDefault="000F0D8E" w:rsidP="000F0D8E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1ACC5"/>
          <w:sz w:val="28"/>
          <w:szCs w:val="28"/>
        </w:rPr>
      </w:pPr>
    </w:p>
    <w:p w:rsidR="000F0D8E" w:rsidRPr="005F06E7" w:rsidRDefault="00697583" w:rsidP="005F06E7">
      <w:pPr>
        <w:rPr>
          <w:rFonts w:ascii="ArialNarrow,Bold" w:hAnsi="ArialNarrow,Bold" w:cs="ArialNarrow,Bold"/>
          <w:b/>
          <w:bCs/>
          <w:color w:val="01ACC5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01ACC5"/>
          <w:sz w:val="28"/>
          <w:szCs w:val="28"/>
        </w:rPr>
        <w:t xml:space="preserve">ECOLES PRIMAIRES : </w:t>
      </w:r>
    </w:p>
    <w:p w:rsidR="000F0D8E" w:rsidRPr="005F06E7" w:rsidRDefault="000F0D8E" w:rsidP="005F06E7">
      <w:r w:rsidRPr="005F06E7">
        <w:t xml:space="preserve">· </w:t>
      </w:r>
      <w:r w:rsidR="00697583" w:rsidRPr="005F06E7">
        <w:t>Blain et St Emilien de Blain</w:t>
      </w:r>
    </w:p>
    <w:p w:rsidR="000F0D8E" w:rsidRDefault="000F0D8E" w:rsidP="00CB2DD7">
      <w:pPr>
        <w:spacing w:after="120" w:line="240" w:lineRule="auto"/>
      </w:pPr>
      <w:r>
        <w:t xml:space="preserve">· </w:t>
      </w:r>
      <w:r w:rsidR="00697583">
        <w:t>Bouvron</w:t>
      </w:r>
    </w:p>
    <w:p w:rsidR="00DA1BDD" w:rsidRDefault="00DA1BDD" w:rsidP="00CB2DD7">
      <w:pPr>
        <w:spacing w:after="120" w:line="240" w:lineRule="auto"/>
      </w:pPr>
      <w:r>
        <w:t xml:space="preserve">. </w:t>
      </w:r>
      <w:r w:rsidR="00697583">
        <w:t>Le Gavre</w:t>
      </w:r>
    </w:p>
    <w:p w:rsidR="000F0D8E" w:rsidRDefault="00697583" w:rsidP="00397885">
      <w:pPr>
        <w:rPr>
          <w:b/>
        </w:rPr>
      </w:pPr>
      <w:r w:rsidRPr="00D34CA9">
        <w:rPr>
          <w:b/>
        </w:rPr>
        <w:t>Services assurés jusqu’au 5 juillet inclus.</w:t>
      </w:r>
    </w:p>
    <w:p w:rsidR="005F06E7" w:rsidRPr="00D34CA9" w:rsidRDefault="005F06E7" w:rsidP="00397885">
      <w:pPr>
        <w:rPr>
          <w:b/>
          <w:color w:val="FF0000"/>
          <w:u w:val="single"/>
        </w:rPr>
      </w:pPr>
    </w:p>
    <w:p w:rsidR="00397885" w:rsidRPr="000F0D8E" w:rsidRDefault="00697583" w:rsidP="00397885">
      <w:pPr>
        <w:rPr>
          <w:rFonts w:ascii="ArialNarrow,Bold" w:hAnsi="ArialNarrow,Bold" w:cs="ArialNarrow,Bold"/>
          <w:b/>
          <w:bCs/>
          <w:color w:val="01ACC5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01ACC5"/>
          <w:sz w:val="28"/>
          <w:szCs w:val="28"/>
        </w:rPr>
        <w:t xml:space="preserve">COLLEGES : </w:t>
      </w:r>
    </w:p>
    <w:p w:rsidR="00397885" w:rsidRDefault="00697583" w:rsidP="00CB2DD7">
      <w:pPr>
        <w:spacing w:after="120" w:line="240" w:lineRule="auto"/>
      </w:pPr>
      <w:r>
        <w:t>· Le Galinet</w:t>
      </w:r>
    </w:p>
    <w:p w:rsidR="00C60845" w:rsidRDefault="00C60845" w:rsidP="00CB2DD7">
      <w:pPr>
        <w:spacing w:after="120" w:line="240" w:lineRule="auto"/>
      </w:pPr>
      <w:r>
        <w:t xml:space="preserve">. </w:t>
      </w:r>
      <w:r w:rsidR="00697583">
        <w:t>St Laurent</w:t>
      </w:r>
    </w:p>
    <w:p w:rsidR="00397885" w:rsidRPr="00D34CA9" w:rsidRDefault="00697583" w:rsidP="00CB2DD7">
      <w:pPr>
        <w:spacing w:after="120" w:line="240" w:lineRule="auto"/>
        <w:rPr>
          <w:b/>
        </w:rPr>
      </w:pPr>
      <w:r w:rsidRPr="00D34CA9">
        <w:rPr>
          <w:b/>
        </w:rPr>
        <w:t>Services assurés jusqu’au 28 Juin inclus.</w:t>
      </w:r>
    </w:p>
    <w:p w:rsidR="000F0D8E" w:rsidRDefault="000F0D8E" w:rsidP="00397885"/>
    <w:p w:rsidR="000F0D8E" w:rsidRDefault="00697583" w:rsidP="000F0D8E">
      <w:pPr>
        <w:rPr>
          <w:rFonts w:ascii="ArialNarrow,Bold" w:hAnsi="ArialNarrow,Bold" w:cs="ArialNarrow,Bold"/>
          <w:b/>
          <w:bCs/>
          <w:color w:val="01ACC5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01ACC5"/>
          <w:sz w:val="28"/>
          <w:szCs w:val="28"/>
        </w:rPr>
        <w:t xml:space="preserve">LYCEES BLAIN : </w:t>
      </w:r>
      <w:bookmarkStart w:id="0" w:name="_GoBack"/>
      <w:bookmarkEnd w:id="0"/>
    </w:p>
    <w:p w:rsidR="00B52FC6" w:rsidRDefault="00650C78" w:rsidP="00CB2DD7">
      <w:pPr>
        <w:spacing w:after="120" w:line="240" w:lineRule="auto"/>
      </w:pPr>
      <w:r>
        <w:t xml:space="preserve">· </w:t>
      </w:r>
      <w:r w:rsidR="00697583">
        <w:t>Lycée Camille Claudel</w:t>
      </w:r>
    </w:p>
    <w:p w:rsidR="00B52FC6" w:rsidRDefault="00B52FC6" w:rsidP="00CB2DD7">
      <w:pPr>
        <w:spacing w:after="120" w:line="240" w:lineRule="auto"/>
      </w:pPr>
      <w:r>
        <w:t xml:space="preserve">. </w:t>
      </w:r>
      <w:r w:rsidR="00697583">
        <w:t>Lycée St Clair</w:t>
      </w:r>
    </w:p>
    <w:p w:rsidR="00650C78" w:rsidRPr="00D34CA9" w:rsidRDefault="00697583" w:rsidP="00CB2DD7">
      <w:pPr>
        <w:spacing w:after="120" w:line="240" w:lineRule="auto"/>
        <w:rPr>
          <w:b/>
        </w:rPr>
      </w:pPr>
      <w:r w:rsidRPr="00D34CA9">
        <w:rPr>
          <w:b/>
        </w:rPr>
        <w:t>Services assurés jusqu’au 28 Juin inclus pour les matins et sorties à 17h.</w:t>
      </w:r>
    </w:p>
    <w:p w:rsidR="00CB2DD7" w:rsidRDefault="00697583" w:rsidP="005F06E7">
      <w:pPr>
        <w:spacing w:after="120" w:line="240" w:lineRule="auto"/>
        <w:rPr>
          <w:rFonts w:ascii="ArialNarrow,Bold" w:hAnsi="ArialNarrow,Bold" w:cs="ArialNarrow,Bold"/>
          <w:b/>
          <w:bCs/>
          <w:color w:val="01ACC5"/>
          <w:sz w:val="28"/>
          <w:szCs w:val="28"/>
        </w:rPr>
      </w:pPr>
      <w:r w:rsidRPr="00D34CA9">
        <w:rPr>
          <w:b/>
        </w:rPr>
        <w:t>Service assurés jusqu’au mardi 11/06</w:t>
      </w:r>
      <w:r w:rsidR="00170AE4">
        <w:rPr>
          <w:b/>
        </w:rPr>
        <w:t xml:space="preserve"> inclus</w:t>
      </w:r>
      <w:r w:rsidRPr="00D34CA9">
        <w:rPr>
          <w:b/>
        </w:rPr>
        <w:t xml:space="preserve"> pour les sorties à 18h (Lycée C. Claudel).</w:t>
      </w:r>
    </w:p>
    <w:p w:rsidR="005F06E7" w:rsidRDefault="005F06E7" w:rsidP="005F06E7">
      <w:pPr>
        <w:spacing w:after="120" w:line="240" w:lineRule="auto"/>
        <w:rPr>
          <w:rFonts w:ascii="ArialNarrow,Bold" w:hAnsi="ArialNarrow,Bold" w:cs="ArialNarrow,Bold"/>
          <w:b/>
          <w:bCs/>
          <w:color w:val="01ACC5"/>
          <w:sz w:val="28"/>
          <w:szCs w:val="28"/>
        </w:rPr>
      </w:pPr>
    </w:p>
    <w:p w:rsidR="00697583" w:rsidRDefault="00697583" w:rsidP="00697583">
      <w:pPr>
        <w:rPr>
          <w:rFonts w:ascii="ArialNarrow,Bold" w:hAnsi="ArialNarrow,Bold" w:cs="ArialNarrow,Bold"/>
          <w:b/>
          <w:bCs/>
          <w:color w:val="01ACC5"/>
          <w:sz w:val="28"/>
          <w:szCs w:val="28"/>
        </w:rPr>
      </w:pPr>
      <w:r>
        <w:rPr>
          <w:rFonts w:ascii="ArialNarrow,Bold" w:hAnsi="ArialNarrow,Bold" w:cs="ArialNarrow,Bold"/>
          <w:b/>
          <w:bCs/>
          <w:color w:val="01ACC5"/>
          <w:sz w:val="28"/>
          <w:szCs w:val="28"/>
        </w:rPr>
        <w:t>LYCEES/COLLEGE</w:t>
      </w:r>
      <w:r w:rsidR="00170AE4">
        <w:rPr>
          <w:rFonts w:ascii="ArialNarrow,Bold" w:hAnsi="ArialNarrow,Bold" w:cs="ArialNarrow,Bold"/>
          <w:b/>
          <w:bCs/>
          <w:color w:val="01ACC5"/>
          <w:sz w:val="28"/>
          <w:szCs w:val="28"/>
        </w:rPr>
        <w:t>S</w:t>
      </w:r>
      <w:r>
        <w:rPr>
          <w:rFonts w:ascii="ArialNarrow,Bold" w:hAnsi="ArialNarrow,Bold" w:cs="ArialNarrow,Bold"/>
          <w:b/>
          <w:bCs/>
          <w:color w:val="01ACC5"/>
          <w:sz w:val="28"/>
          <w:szCs w:val="28"/>
        </w:rPr>
        <w:t xml:space="preserve"> REDON : </w:t>
      </w:r>
    </w:p>
    <w:p w:rsidR="00697583" w:rsidRDefault="00697583" w:rsidP="00697583">
      <w:pPr>
        <w:spacing w:after="120" w:line="240" w:lineRule="auto"/>
      </w:pPr>
      <w:r>
        <w:t xml:space="preserve">· Lycées </w:t>
      </w:r>
      <w:r w:rsidR="00D34CA9">
        <w:t>Beaumont, St Sauveur, Marcel Callo, Notre Dame</w:t>
      </w:r>
    </w:p>
    <w:p w:rsidR="00697583" w:rsidRDefault="00697583" w:rsidP="00697583">
      <w:pPr>
        <w:spacing w:after="120" w:line="240" w:lineRule="auto"/>
      </w:pPr>
      <w:r>
        <w:t xml:space="preserve">. </w:t>
      </w:r>
      <w:r w:rsidR="00D34CA9">
        <w:t>ISSAT</w:t>
      </w:r>
    </w:p>
    <w:p w:rsidR="00D34CA9" w:rsidRDefault="00D34CA9" w:rsidP="00697583">
      <w:pPr>
        <w:spacing w:after="120" w:line="240" w:lineRule="auto"/>
      </w:pPr>
      <w:r>
        <w:t>. Collège Le Cleu St Joseph</w:t>
      </w:r>
    </w:p>
    <w:p w:rsidR="00476829" w:rsidRDefault="00697583" w:rsidP="000C026F">
      <w:pPr>
        <w:spacing w:after="120" w:line="240" w:lineRule="auto"/>
        <w:rPr>
          <w:b/>
        </w:rPr>
      </w:pPr>
      <w:r w:rsidRPr="00D34CA9">
        <w:rPr>
          <w:b/>
        </w:rPr>
        <w:t xml:space="preserve">Services assurés jusqu’au </w:t>
      </w:r>
      <w:r w:rsidR="000C026F" w:rsidRPr="00D34CA9">
        <w:rPr>
          <w:b/>
        </w:rPr>
        <w:t>28 Juin inclus</w:t>
      </w:r>
    </w:p>
    <w:p w:rsidR="000C026F" w:rsidRDefault="000C026F" w:rsidP="000C026F">
      <w:pPr>
        <w:spacing w:after="120" w:line="240" w:lineRule="auto"/>
        <w:rPr>
          <w:sz w:val="16"/>
          <w:szCs w:val="16"/>
        </w:rPr>
      </w:pPr>
    </w:p>
    <w:p w:rsidR="00D34CA9" w:rsidRPr="00D34CA9" w:rsidRDefault="00D34CA9" w:rsidP="00D34CA9">
      <w:pPr>
        <w:spacing w:after="0"/>
        <w:jc w:val="center"/>
        <w:rPr>
          <w:b/>
          <w:color w:val="FF0000"/>
          <w:sz w:val="28"/>
          <w:szCs w:val="28"/>
        </w:rPr>
      </w:pPr>
      <w:r w:rsidRPr="00D34CA9">
        <w:rPr>
          <w:b/>
          <w:color w:val="FF0000"/>
          <w:sz w:val="28"/>
          <w:szCs w:val="28"/>
        </w:rPr>
        <w:t xml:space="preserve">ATTENTION : LES </w:t>
      </w:r>
      <w:r>
        <w:rPr>
          <w:b/>
          <w:color w:val="FF0000"/>
          <w:sz w:val="28"/>
          <w:szCs w:val="28"/>
        </w:rPr>
        <w:t>CARS</w:t>
      </w:r>
      <w:r w:rsidRPr="00D34CA9">
        <w:rPr>
          <w:b/>
          <w:color w:val="FF0000"/>
          <w:sz w:val="28"/>
          <w:szCs w:val="28"/>
        </w:rPr>
        <w:t xml:space="preserve"> CIRCULERONT AUX HORAIRES HABITUELS ET NE TIENDRONT PAS COMPTE DES HORAIRES DES EXAMENS</w:t>
      </w:r>
      <w:r>
        <w:rPr>
          <w:b/>
          <w:color w:val="FF0000"/>
          <w:sz w:val="28"/>
          <w:szCs w:val="28"/>
        </w:rPr>
        <w:t>.</w:t>
      </w:r>
    </w:p>
    <w:sectPr w:rsidR="00D34CA9" w:rsidRPr="00D34CA9" w:rsidSect="00650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E0F7F"/>
    <w:multiLevelType w:val="hybridMultilevel"/>
    <w:tmpl w:val="81924FE6"/>
    <w:lvl w:ilvl="0" w:tplc="2F8A1874">
      <w:start w:val="2019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85"/>
    <w:rsid w:val="000C026F"/>
    <w:rsid w:val="000F0D8E"/>
    <w:rsid w:val="00170AE4"/>
    <w:rsid w:val="002012AB"/>
    <w:rsid w:val="00363C9E"/>
    <w:rsid w:val="00397885"/>
    <w:rsid w:val="003E731D"/>
    <w:rsid w:val="004109C0"/>
    <w:rsid w:val="00476829"/>
    <w:rsid w:val="005F06E7"/>
    <w:rsid w:val="00650C78"/>
    <w:rsid w:val="00697583"/>
    <w:rsid w:val="00795A07"/>
    <w:rsid w:val="007C2059"/>
    <w:rsid w:val="00871DC8"/>
    <w:rsid w:val="009F4269"/>
    <w:rsid w:val="00B52FC6"/>
    <w:rsid w:val="00C60845"/>
    <w:rsid w:val="00CB2DD7"/>
    <w:rsid w:val="00D24906"/>
    <w:rsid w:val="00D34CA9"/>
    <w:rsid w:val="00DA1BDD"/>
    <w:rsid w:val="00DE720C"/>
    <w:rsid w:val="00F11169"/>
    <w:rsid w:val="00FB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48C05-DED7-4F05-B9CF-0DFE1684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68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Havard</dc:creator>
  <cp:keywords/>
  <dc:description/>
  <cp:lastModifiedBy>Alexandre Havard</cp:lastModifiedBy>
  <cp:revision>4</cp:revision>
  <cp:lastPrinted>2019-06-05T09:36:00Z</cp:lastPrinted>
  <dcterms:created xsi:type="dcterms:W3CDTF">2019-06-05T09:36:00Z</dcterms:created>
  <dcterms:modified xsi:type="dcterms:W3CDTF">2019-06-07T09:03:00Z</dcterms:modified>
</cp:coreProperties>
</file>